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E7" w:rsidRDefault="00D570E7" w:rsidP="00D57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85"/>
        <w:gridCol w:w="4996"/>
        <w:gridCol w:w="5069"/>
      </w:tblGrid>
      <w:tr w:rsidR="00D570E7" w:rsidTr="00D570E7">
        <w:trPr>
          <w:trHeight w:val="2157"/>
        </w:trPr>
        <w:tc>
          <w:tcPr>
            <w:tcW w:w="284" w:type="dxa"/>
          </w:tcPr>
          <w:p w:rsidR="00D570E7" w:rsidRDefault="00D570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996" w:type="dxa"/>
            <w:hideMark/>
          </w:tcPr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СОГЛАСОВАНО: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Генеральный директор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«Институт инженерных исследований»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___________________А.В. Перунов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«___»___________________  20__ г.</w:t>
            </w:r>
          </w:p>
        </w:tc>
        <w:tc>
          <w:tcPr>
            <w:tcW w:w="5069" w:type="dxa"/>
            <w:hideMark/>
          </w:tcPr>
          <w:p w:rsidR="00D570E7" w:rsidRDefault="00D570E7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D570E7" w:rsidRDefault="00D570E7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6530" w:rsidRDefault="003B6530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70E7" w:rsidRDefault="003B6530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 И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.И</w:t>
            </w:r>
            <w:r w:rsidR="00D570E7">
              <w:rPr>
                <w:rFonts w:ascii="Times New Roman" w:eastAsia="Calibri" w:hAnsi="Times New Roman"/>
                <w:sz w:val="24"/>
                <w:szCs w:val="24"/>
              </w:rPr>
              <w:t>. Иванов           «___»________________20__ г.</w:t>
            </w:r>
          </w:p>
        </w:tc>
      </w:tr>
    </w:tbl>
    <w:p w:rsidR="00D570E7" w:rsidRDefault="00D570E7" w:rsidP="00D57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0E7" w:rsidRDefault="00D570E7" w:rsidP="00D57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570E7" w:rsidRDefault="00D570E7" w:rsidP="00D570E7">
      <w:pPr>
        <w:spacing w:after="0"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производство инженерно-геологических изысканий </w:t>
      </w:r>
    </w:p>
    <w:p w:rsidR="00D570E7" w:rsidRDefault="00D570E7" w:rsidP="00D570E7">
      <w:pPr>
        <w:spacing w:after="0"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68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296"/>
        <w:gridCol w:w="6003"/>
      </w:tblGrid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</w:t>
            </w:r>
          </w:p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требований и исходных данных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данные и требования</w:t>
            </w: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проектирования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Местоположение объекта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строительства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проектирования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 проекта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организация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Подрядная изыскательская организация (исполнитель)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 выполнения работ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ранее выполненных изысканиях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trHeight w:hRule="exact" w:val="53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left="71" w:righ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территории изысканий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15" w:right="131" w:firstLine="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570E7" w:rsidTr="00D570E7">
        <w:trPr>
          <w:trHeight w:hRule="exact" w:val="58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инженерных изысканий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15" w:right="131" w:firstLine="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570E7" w:rsidTr="00D570E7">
        <w:trPr>
          <w:trHeight w:hRule="exact" w:val="100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проектируемых объектов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29" w:right="131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570E7" w:rsidTr="00D570E7">
        <w:trPr>
          <w:trHeight w:hRule="exact" w:val="170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01" w:right="13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570E7" w:rsidTr="00D570E7">
        <w:trPr>
          <w:trHeight w:val="70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нормативных документов и требований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Требования по составу, качеству, точности и надежности изысканий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Указания по согласованию документации по изысканиям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Требования к материалам и результатам инженерных изысканий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570E7" w:rsidTr="00D570E7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260" w:hanging="260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-1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Приложения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p w:rsidR="00D570E7" w:rsidRDefault="00D570E7" w:rsidP="00D570E7"/>
    <w:sectPr w:rsidR="00D5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D"/>
    <w:rsid w:val="003468EB"/>
    <w:rsid w:val="003B6530"/>
    <w:rsid w:val="0060553A"/>
    <w:rsid w:val="00D570E7"/>
    <w:rsid w:val="00E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9742"/>
  <w15:docId w15:val="{F941335E-535D-429C-9ECA-648D32F5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D570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D570E7"/>
    <w:pPr>
      <w:widowControl w:val="0"/>
      <w:shd w:val="clear" w:color="auto" w:fill="FFFFFF"/>
      <w:spacing w:after="180" w:line="30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(10)_"/>
    <w:basedOn w:val="a0"/>
    <w:link w:val="100"/>
    <w:locked/>
    <w:rsid w:val="00D570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0E7"/>
    <w:pPr>
      <w:widowControl w:val="0"/>
      <w:shd w:val="clear" w:color="auto" w:fill="FFFFFF"/>
      <w:spacing w:before="240" w:after="240" w:line="40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Владимирович Кузнецов</dc:creator>
  <cp:keywords/>
  <dc:description/>
  <cp:lastModifiedBy>Константин Владимирович Кузнецов</cp:lastModifiedBy>
  <cp:revision>5</cp:revision>
  <dcterms:created xsi:type="dcterms:W3CDTF">2018-08-09T07:33:00Z</dcterms:created>
  <dcterms:modified xsi:type="dcterms:W3CDTF">2021-05-31T02:57:00Z</dcterms:modified>
</cp:coreProperties>
</file>